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20F7CA0D" w14:textId="77777777" w:rsidR="007414FB" w:rsidRPr="007414FB" w:rsidRDefault="007414FB" w:rsidP="005B5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50D38B9C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="00DC4AE7">
        <w:rPr>
          <w:rFonts w:ascii="Times New Roman" w:eastAsia="Calibri" w:hAnsi="Times New Roman" w:cs="Times New Roman"/>
          <w:color w:val="000000"/>
        </w:rPr>
        <w:t>01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DC4AE7">
        <w:rPr>
          <w:rFonts w:ascii="Times New Roman" w:eastAsia="Calibri" w:hAnsi="Times New Roman" w:cs="Times New Roman"/>
          <w:color w:val="000000"/>
        </w:rPr>
        <w:t xml:space="preserve"> апреля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1543DF7B" w:rsidR="007414FB" w:rsidRPr="007414FB" w:rsidRDefault="00AD6481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AD6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7414FB"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="007414FB"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="007414FB"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ул.Демченко</w:t>
      </w:r>
      <w:proofErr w:type="spellEnd"/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336"/>
        <w:gridCol w:w="3260"/>
        <w:gridCol w:w="680"/>
        <w:gridCol w:w="709"/>
        <w:gridCol w:w="1417"/>
        <w:gridCol w:w="1808"/>
      </w:tblGrid>
      <w:tr w:rsidR="007414FB" w:rsidRPr="007414FB" w14:paraId="5D2EC48B" w14:textId="77777777" w:rsidTr="002B6468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2B6468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2B6468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BD5846" w:rsidRPr="007414FB" w14:paraId="162107AB" w14:textId="77777777" w:rsidTr="002B646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BD5846" w:rsidRPr="007414FB" w:rsidRDefault="00BD584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1A4BABA3" w14:textId="6A57319D" w:rsidR="00BD5846" w:rsidRPr="0078572D" w:rsidRDefault="00BD584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Канюля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троакра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4044575" w14:textId="42FA99AE" w:rsidR="00BD5846" w:rsidRPr="00F823F0" w:rsidRDefault="00BD584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 xml:space="preserve">Канюля </w:t>
            </w:r>
            <w:proofErr w:type="spellStart"/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трокара</w:t>
            </w:r>
            <w:proofErr w:type="spellEnd"/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 xml:space="preserve"> Ø11 мм,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рабочая длина 101 мм, с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отдельным открывающимся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клапаном, с матовым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тубусом, металлическая,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многократного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использования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BD5846">
              <w:rPr>
                <w:rFonts w:ascii="Cambria" w:eastAsia="Calibri" w:hAnsi="Cambria" w:cs="Times New Roman"/>
                <w:sz w:val="18"/>
                <w:szCs w:val="18"/>
              </w:rPr>
              <w:t>SOPRO-COMEG (Германия)</w:t>
            </w:r>
          </w:p>
        </w:tc>
        <w:tc>
          <w:tcPr>
            <w:tcW w:w="680" w:type="dxa"/>
            <w:shd w:val="clear" w:color="auto" w:fill="auto"/>
          </w:tcPr>
          <w:p w14:paraId="12E99105" w14:textId="346F1022" w:rsidR="00BD5846" w:rsidRPr="006E6883" w:rsidRDefault="00BD584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56D156E" w14:textId="4FE21B83" w:rsidR="00BD5846" w:rsidRPr="00BD5846" w:rsidRDefault="00BD5846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4DBE1AB" w14:textId="76316983" w:rsidR="00BD5846" w:rsidRPr="00833ECE" w:rsidRDefault="00A257D5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t>170 000</w:t>
            </w:r>
            <w:r w:rsidR="00BD5846" w:rsidRPr="00BF6F03">
              <w:t xml:space="preserve">,00 </w:t>
            </w:r>
          </w:p>
        </w:tc>
        <w:tc>
          <w:tcPr>
            <w:tcW w:w="1808" w:type="dxa"/>
            <w:shd w:val="clear" w:color="auto" w:fill="auto"/>
          </w:tcPr>
          <w:p w14:paraId="626D4C9D" w14:textId="6BC500CA" w:rsidR="00BD5846" w:rsidRPr="007414FB" w:rsidRDefault="00A257D5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t xml:space="preserve"> 680 000</w:t>
            </w:r>
            <w:r w:rsidR="00BD5846" w:rsidRPr="00BF6F03">
              <w:t>,00</w:t>
            </w:r>
          </w:p>
        </w:tc>
      </w:tr>
      <w:tr w:rsidR="00BD5846" w:rsidRPr="007414FB" w14:paraId="34075D9B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19A5E5C8" w14:textId="4E8677FF" w:rsidR="00BD5846" w:rsidRPr="00F22F16" w:rsidRDefault="00F22F1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0C6CEB39" w14:textId="30432CF8" w:rsidR="00BD5846" w:rsidRDefault="00F22F1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Стилет</w:t>
            </w:r>
          </w:p>
        </w:tc>
        <w:tc>
          <w:tcPr>
            <w:tcW w:w="3260" w:type="dxa"/>
            <w:shd w:val="clear" w:color="auto" w:fill="auto"/>
          </w:tcPr>
          <w:p w14:paraId="49889AB6" w14:textId="1915C99C" w:rsidR="004C1186" w:rsidRPr="00BD5846" w:rsidRDefault="00F22F16" w:rsidP="004C118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22F16">
              <w:rPr>
                <w:rFonts w:ascii="Cambria" w:eastAsia="Calibri" w:hAnsi="Cambria" w:cs="Times New Roman"/>
                <w:sz w:val="18"/>
                <w:szCs w:val="18"/>
              </w:rPr>
              <w:t>Стилет Ø 11 мм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F22F16">
              <w:rPr>
                <w:rFonts w:ascii="Cambria" w:eastAsia="Calibri" w:hAnsi="Cambria" w:cs="Times New Roman"/>
                <w:sz w:val="18"/>
                <w:szCs w:val="18"/>
              </w:rPr>
              <w:t>пирамидального типа</w:t>
            </w:r>
            <w:r w:rsidR="004C1186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4C1186" w:rsidRPr="004C1186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 w:rsidR="004C1186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4C1186" w:rsidRPr="004C1186">
              <w:rPr>
                <w:rFonts w:ascii="Cambria" w:eastAsia="Calibri" w:hAnsi="Cambria" w:cs="Times New Roman"/>
                <w:sz w:val="18"/>
                <w:szCs w:val="18"/>
              </w:rPr>
              <w:t>SOPRO-COMEG (Германия)</w:t>
            </w:r>
          </w:p>
        </w:tc>
        <w:tc>
          <w:tcPr>
            <w:tcW w:w="680" w:type="dxa"/>
            <w:shd w:val="clear" w:color="auto" w:fill="auto"/>
          </w:tcPr>
          <w:p w14:paraId="18A40A04" w14:textId="35CE619E" w:rsidR="00BD5846" w:rsidRDefault="00F22F1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8210362" w14:textId="4983B434" w:rsidR="00BD5846" w:rsidRDefault="00F22F16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58BAED3" w14:textId="25CE9829" w:rsidR="00BD5846" w:rsidRPr="00BF6F03" w:rsidRDefault="00EC10F9" w:rsidP="00BD5846">
            <w:pPr>
              <w:spacing w:after="200" w:line="276" w:lineRule="auto"/>
              <w:jc w:val="center"/>
            </w:pPr>
            <w:r>
              <w:t>30 000</w:t>
            </w:r>
            <w:r w:rsidR="00F22F16">
              <w:t>,00</w:t>
            </w:r>
          </w:p>
        </w:tc>
        <w:tc>
          <w:tcPr>
            <w:tcW w:w="1808" w:type="dxa"/>
            <w:shd w:val="clear" w:color="auto" w:fill="auto"/>
          </w:tcPr>
          <w:p w14:paraId="6ABEC7E4" w14:textId="23EA361E" w:rsidR="00BD5846" w:rsidRPr="00BF6F03" w:rsidRDefault="00F22F16" w:rsidP="00BD5846">
            <w:pPr>
              <w:spacing w:after="200" w:line="276" w:lineRule="auto"/>
              <w:jc w:val="center"/>
            </w:pPr>
            <w:r>
              <w:t>1</w:t>
            </w:r>
            <w:r w:rsidR="00EC10F9">
              <w:t>20 000</w:t>
            </w:r>
            <w:r>
              <w:t>,00</w:t>
            </w:r>
          </w:p>
        </w:tc>
      </w:tr>
      <w:tr w:rsidR="00F22F16" w:rsidRPr="007414FB" w14:paraId="072951CB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35092CF4" w14:textId="573390A4" w:rsidR="00F22F16" w:rsidRDefault="00F22F1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3C0E52D9" w14:textId="3CF2ADB0" w:rsidR="00F22F16" w:rsidRDefault="000F6C59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F6C59">
              <w:rPr>
                <w:rFonts w:ascii="Cambria" w:eastAsia="Calibri" w:hAnsi="Cambria" w:cs="Times New Roman"/>
                <w:sz w:val="18"/>
                <w:szCs w:val="18"/>
              </w:rPr>
              <w:t xml:space="preserve">Канюля </w:t>
            </w:r>
            <w:proofErr w:type="spellStart"/>
            <w:r w:rsidRPr="000F6C59">
              <w:rPr>
                <w:rFonts w:ascii="Cambria" w:eastAsia="Calibri" w:hAnsi="Cambria" w:cs="Times New Roman"/>
                <w:sz w:val="18"/>
                <w:szCs w:val="18"/>
              </w:rPr>
              <w:t>троакра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C8D303E" w14:textId="4B9EE9F7" w:rsidR="00F22F16" w:rsidRPr="00F22F16" w:rsidRDefault="006E1300" w:rsidP="006E130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 xml:space="preserve">Канюля </w:t>
            </w:r>
            <w:proofErr w:type="spellStart"/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>трокара</w:t>
            </w:r>
            <w:proofErr w:type="spellEnd"/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 xml:space="preserve"> Ø 5,5 мм,</w:t>
            </w:r>
            <w:r w:rsidR="000F6C59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>рабочая длина 95 мм, с</w:t>
            </w:r>
            <w:r w:rsidR="000F6C59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>отдельным открывающимся</w:t>
            </w:r>
            <w:r w:rsidR="000F6C59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>клапаном, с матовым</w:t>
            </w:r>
            <w:r w:rsidR="000F6C59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>тубусом, металлическая,</w:t>
            </w:r>
            <w:r w:rsidR="000F6C59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>многократного</w:t>
            </w:r>
            <w:r w:rsidR="000F6C59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6E1300">
              <w:rPr>
                <w:rFonts w:ascii="Cambria" w:eastAsia="Calibri" w:hAnsi="Cambria" w:cs="Times New Roman"/>
                <w:sz w:val="18"/>
                <w:szCs w:val="18"/>
              </w:rPr>
              <w:t>использования</w:t>
            </w:r>
          </w:p>
        </w:tc>
        <w:tc>
          <w:tcPr>
            <w:tcW w:w="680" w:type="dxa"/>
            <w:shd w:val="clear" w:color="auto" w:fill="auto"/>
          </w:tcPr>
          <w:p w14:paraId="1F807319" w14:textId="5F6B8D43" w:rsidR="00F22F16" w:rsidRDefault="000F6C59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1DCC3EE1" w14:textId="3C171C94" w:rsidR="00F22F16" w:rsidRDefault="000F6C59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F950B70" w14:textId="1BEC12FF" w:rsidR="00F22F16" w:rsidRDefault="000F6C59" w:rsidP="00BD5846">
            <w:pPr>
              <w:spacing w:after="200" w:line="276" w:lineRule="auto"/>
              <w:jc w:val="center"/>
            </w:pPr>
            <w:r>
              <w:t>1</w:t>
            </w:r>
            <w:r w:rsidR="00EC10F9">
              <w:t>50 000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53E4AF63" w14:textId="13DE4B2C" w:rsidR="00F22F16" w:rsidRDefault="00EC10F9" w:rsidP="00BD5846">
            <w:pPr>
              <w:spacing w:after="200" w:line="276" w:lineRule="auto"/>
              <w:jc w:val="center"/>
            </w:pPr>
            <w:r>
              <w:t>600 000</w:t>
            </w:r>
            <w:r w:rsidR="000F6C59">
              <w:t>,00</w:t>
            </w:r>
          </w:p>
        </w:tc>
      </w:tr>
      <w:tr w:rsidR="000F6C59" w:rsidRPr="007414FB" w14:paraId="70D06972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20A0EF9C" w14:textId="066A2F62" w:rsidR="000F6C59" w:rsidRDefault="000F6C59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14:paraId="5914FDB3" w14:textId="6528EF67" w:rsidR="000F6C59" w:rsidRPr="000F6C59" w:rsidRDefault="00DC4AE7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Стилет</w:t>
            </w:r>
          </w:p>
        </w:tc>
        <w:tc>
          <w:tcPr>
            <w:tcW w:w="3260" w:type="dxa"/>
            <w:shd w:val="clear" w:color="auto" w:fill="auto"/>
          </w:tcPr>
          <w:p w14:paraId="1555A78D" w14:textId="32F59280" w:rsidR="00DC4AE7" w:rsidRPr="006E1300" w:rsidRDefault="00DC4AE7" w:rsidP="00DC4AE7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C4AE7">
              <w:rPr>
                <w:rFonts w:ascii="Cambria" w:eastAsia="Calibri" w:hAnsi="Cambria" w:cs="Times New Roman"/>
                <w:sz w:val="18"/>
                <w:szCs w:val="18"/>
              </w:rPr>
              <w:t>Стилет Ø 5,5 мм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DC4AE7">
              <w:rPr>
                <w:rFonts w:ascii="Cambria" w:eastAsia="Calibri" w:hAnsi="Cambria" w:cs="Times New Roman"/>
                <w:sz w:val="18"/>
                <w:szCs w:val="18"/>
              </w:rPr>
              <w:t>пирамидального типа</w:t>
            </w:r>
            <w:r w:rsidR="00267610" w:rsidRPr="00267610">
              <w:rPr>
                <w:rFonts w:ascii="Cambria" w:eastAsia="Calibri" w:hAnsi="Cambria" w:cs="Times New Roman"/>
                <w:sz w:val="18"/>
                <w:szCs w:val="18"/>
              </w:rPr>
              <w:t xml:space="preserve">. </w:t>
            </w:r>
            <w:r w:rsidRPr="00DC4AE7">
              <w:rPr>
                <w:rFonts w:ascii="Cambria" w:eastAsia="Calibri" w:hAnsi="Cambria" w:cs="Times New Roman"/>
                <w:sz w:val="18"/>
                <w:szCs w:val="18"/>
              </w:rPr>
              <w:t>Производитель: SOPRO-COMEG (Германия)</w:t>
            </w:r>
          </w:p>
        </w:tc>
        <w:tc>
          <w:tcPr>
            <w:tcW w:w="680" w:type="dxa"/>
            <w:shd w:val="clear" w:color="auto" w:fill="auto"/>
          </w:tcPr>
          <w:p w14:paraId="120998CD" w14:textId="5BBD43F1" w:rsidR="000F6C59" w:rsidRDefault="00DC4AE7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1537BC61" w14:textId="06E46EC3" w:rsidR="000F6C59" w:rsidRDefault="00DC4AE7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64288CB" w14:textId="32360E7E" w:rsidR="000F6C59" w:rsidRDefault="00427EA6" w:rsidP="00BD5846">
            <w:pPr>
              <w:spacing w:after="200" w:line="276" w:lineRule="auto"/>
              <w:jc w:val="center"/>
            </w:pPr>
            <w:r>
              <w:t>30 000</w:t>
            </w:r>
            <w:r w:rsidR="00DC4AE7">
              <w:t>,00</w:t>
            </w:r>
          </w:p>
        </w:tc>
        <w:tc>
          <w:tcPr>
            <w:tcW w:w="1808" w:type="dxa"/>
            <w:shd w:val="clear" w:color="auto" w:fill="auto"/>
          </w:tcPr>
          <w:p w14:paraId="11868607" w14:textId="2D655176" w:rsidR="000F6C59" w:rsidRDefault="00DC4AE7" w:rsidP="00BD5846">
            <w:pPr>
              <w:spacing w:after="200" w:line="276" w:lineRule="auto"/>
              <w:jc w:val="center"/>
            </w:pPr>
            <w:r>
              <w:t>1</w:t>
            </w:r>
            <w:r w:rsidR="00427EA6">
              <w:t>20</w:t>
            </w:r>
            <w:r>
              <w:t> </w:t>
            </w:r>
            <w:r w:rsidR="00427EA6">
              <w:t>000</w:t>
            </w:r>
            <w:r>
              <w:t>,00</w:t>
            </w:r>
          </w:p>
        </w:tc>
      </w:tr>
      <w:tr w:rsidR="00DC4AE7" w:rsidRPr="007414FB" w14:paraId="439F6534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0BC2BEC0" w14:textId="2CEDAC88" w:rsidR="00DC4AE7" w:rsidRDefault="00DC4AE7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14:paraId="491C8718" w14:textId="6D262BC7" w:rsidR="00DC4AE7" w:rsidRPr="000F6C59" w:rsidRDefault="00DC4AE7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C4AE7">
              <w:rPr>
                <w:rFonts w:ascii="Cambria" w:eastAsia="Calibri" w:hAnsi="Cambria" w:cs="Times New Roman"/>
                <w:sz w:val="18"/>
                <w:szCs w:val="18"/>
              </w:rPr>
              <w:t>Переходник для троакара</w:t>
            </w:r>
          </w:p>
        </w:tc>
        <w:tc>
          <w:tcPr>
            <w:tcW w:w="3260" w:type="dxa"/>
            <w:shd w:val="clear" w:color="auto" w:fill="auto"/>
          </w:tcPr>
          <w:p w14:paraId="66777829" w14:textId="0309E4A0" w:rsidR="00DC4AE7" w:rsidRPr="006E1300" w:rsidRDefault="00DC4AE7" w:rsidP="00DC4AE7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C4AE7">
              <w:rPr>
                <w:rFonts w:ascii="Cambria" w:eastAsia="Calibri" w:hAnsi="Cambria" w:cs="Times New Roman"/>
                <w:sz w:val="18"/>
                <w:szCs w:val="18"/>
              </w:rPr>
              <w:t>Колпачок для троакара 11мм.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DC4AE7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DC4AE7">
              <w:rPr>
                <w:rFonts w:ascii="Cambria" w:eastAsia="Calibri" w:hAnsi="Cambria" w:cs="Times New Roman"/>
                <w:sz w:val="18"/>
                <w:szCs w:val="18"/>
              </w:rPr>
              <w:t>SOPRO-COMEG (Германия)</w:t>
            </w:r>
          </w:p>
        </w:tc>
        <w:tc>
          <w:tcPr>
            <w:tcW w:w="680" w:type="dxa"/>
            <w:shd w:val="clear" w:color="auto" w:fill="auto"/>
          </w:tcPr>
          <w:p w14:paraId="1049B1F0" w14:textId="348A8AA4" w:rsidR="00DC4AE7" w:rsidRDefault="00DC4AE7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763BED05" w14:textId="3B7102A1" w:rsidR="00DC4AE7" w:rsidRDefault="00DC4AE7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7400D8CB" w14:textId="7A5750CA" w:rsidR="00DC4AE7" w:rsidRDefault="00DC4AE7" w:rsidP="00BD5846">
            <w:pPr>
              <w:spacing w:after="200" w:line="276" w:lineRule="auto"/>
              <w:jc w:val="center"/>
            </w:pPr>
            <w:r>
              <w:t>2</w:t>
            </w:r>
            <w:r w:rsidR="00427EA6">
              <w:t>500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5F89C6E0" w14:textId="73829DE4" w:rsidR="00DC4AE7" w:rsidRDefault="00427EA6" w:rsidP="00BD5846">
            <w:pPr>
              <w:spacing w:after="200" w:line="276" w:lineRule="auto"/>
              <w:jc w:val="center"/>
            </w:pPr>
            <w:r>
              <w:t>50 000</w:t>
            </w:r>
            <w:r w:rsidR="00DC4AE7">
              <w:t>,00</w:t>
            </w:r>
          </w:p>
        </w:tc>
      </w:tr>
      <w:tr w:rsidR="00DC4AE7" w:rsidRPr="007414FB" w14:paraId="30EA4201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516EB3E1" w14:textId="242388B6" w:rsidR="00DC4AE7" w:rsidRDefault="002B646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14:paraId="1EF7A1DF" w14:textId="2B077184" w:rsidR="00DC4AE7" w:rsidRPr="000F6C59" w:rsidRDefault="002B646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Переходник для троакара</w:t>
            </w:r>
          </w:p>
        </w:tc>
        <w:tc>
          <w:tcPr>
            <w:tcW w:w="3260" w:type="dxa"/>
            <w:shd w:val="clear" w:color="auto" w:fill="auto"/>
          </w:tcPr>
          <w:p w14:paraId="1D09A767" w14:textId="5F885761" w:rsidR="00DC4AE7" w:rsidRPr="006E1300" w:rsidRDefault="002B6468" w:rsidP="002B646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Колпачок для троакара 5,5мм.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SOPRO-COMEG (Германия)</w:t>
            </w:r>
          </w:p>
        </w:tc>
        <w:tc>
          <w:tcPr>
            <w:tcW w:w="680" w:type="dxa"/>
            <w:shd w:val="clear" w:color="auto" w:fill="auto"/>
          </w:tcPr>
          <w:p w14:paraId="1667E786" w14:textId="630580DE" w:rsidR="00DC4AE7" w:rsidRDefault="002B646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B29AFA3" w14:textId="2311A87B" w:rsidR="00DC4AE7" w:rsidRDefault="002B6468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7943BD47" w14:textId="125F9F9E" w:rsidR="00DC4AE7" w:rsidRDefault="002B6468" w:rsidP="00BD5846">
            <w:pPr>
              <w:spacing w:after="200" w:line="276" w:lineRule="auto"/>
              <w:jc w:val="center"/>
            </w:pPr>
            <w:r>
              <w:t>2</w:t>
            </w:r>
            <w:r w:rsidR="00427EA6">
              <w:t>500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36C14E6B" w14:textId="77A30838" w:rsidR="00DC4AE7" w:rsidRDefault="00427EA6" w:rsidP="00BD5846">
            <w:pPr>
              <w:spacing w:after="200" w:line="276" w:lineRule="auto"/>
              <w:jc w:val="center"/>
            </w:pPr>
            <w:r>
              <w:t>50 000</w:t>
            </w:r>
            <w:r w:rsidR="002B6468">
              <w:t>,00</w:t>
            </w:r>
          </w:p>
        </w:tc>
      </w:tr>
      <w:tr w:rsidR="002B6468" w:rsidRPr="007414FB" w14:paraId="4CD2E363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0A58D970" w14:textId="516A2E4C" w:rsidR="002B6468" w:rsidRDefault="002B646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14:paraId="0D9A501E" w14:textId="100D64D8" w:rsidR="002B6468" w:rsidRPr="002B6468" w:rsidRDefault="002B646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Переходник для троакара</w:t>
            </w:r>
          </w:p>
        </w:tc>
        <w:tc>
          <w:tcPr>
            <w:tcW w:w="3260" w:type="dxa"/>
            <w:shd w:val="clear" w:color="auto" w:fill="auto"/>
          </w:tcPr>
          <w:p w14:paraId="74004BBD" w14:textId="3D6EE3F7" w:rsidR="002B6468" w:rsidRPr="002B6468" w:rsidRDefault="002B6468" w:rsidP="002B646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Переходник для троакара,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сдвижной, Ø 13/12,5/11/10 мм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- Ø 5,5 мм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Производитель:SOPRO</w:t>
            </w:r>
            <w:proofErr w:type="gramEnd"/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>-COMEG</w:t>
            </w:r>
            <w:proofErr w:type="spellEnd"/>
            <w:r w:rsidRPr="002B6468">
              <w:rPr>
                <w:rFonts w:ascii="Cambria" w:eastAsia="Calibri" w:hAnsi="Cambria" w:cs="Times New Roman"/>
                <w:sz w:val="18"/>
                <w:szCs w:val="18"/>
              </w:rPr>
              <w:t xml:space="preserve"> (Германия)</w:t>
            </w:r>
          </w:p>
        </w:tc>
        <w:tc>
          <w:tcPr>
            <w:tcW w:w="680" w:type="dxa"/>
            <w:shd w:val="clear" w:color="auto" w:fill="auto"/>
          </w:tcPr>
          <w:p w14:paraId="4A667E61" w14:textId="47EBBE5E" w:rsidR="002B6468" w:rsidRDefault="002B646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590B3EA8" w14:textId="39F2E5F4" w:rsidR="002B6468" w:rsidRDefault="002B6468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F6F90B2" w14:textId="23FEFDC0" w:rsidR="002B6468" w:rsidRDefault="00427EA6" w:rsidP="00BD5846">
            <w:pPr>
              <w:spacing w:after="200" w:line="276" w:lineRule="auto"/>
              <w:jc w:val="center"/>
            </w:pPr>
            <w:r>
              <w:t>50 000</w:t>
            </w:r>
            <w:r w:rsidR="002B6468">
              <w:t>,00</w:t>
            </w:r>
          </w:p>
        </w:tc>
        <w:tc>
          <w:tcPr>
            <w:tcW w:w="1808" w:type="dxa"/>
            <w:shd w:val="clear" w:color="auto" w:fill="auto"/>
          </w:tcPr>
          <w:p w14:paraId="160EB217" w14:textId="555925A0" w:rsidR="002B6468" w:rsidRDefault="00427EA6" w:rsidP="00BD5846">
            <w:pPr>
              <w:spacing w:after="200" w:line="276" w:lineRule="auto"/>
              <w:jc w:val="center"/>
            </w:pPr>
            <w:r>
              <w:t>50 000</w:t>
            </w:r>
            <w:r w:rsidR="002B6468">
              <w:t>,00</w:t>
            </w:r>
          </w:p>
        </w:tc>
      </w:tr>
      <w:tr w:rsidR="002B6468" w:rsidRPr="007414FB" w14:paraId="74874473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4F5B3449" w14:textId="0459EFE9" w:rsidR="002B6468" w:rsidRDefault="002B646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14:paraId="557BA8D0" w14:textId="77777777" w:rsidR="00260D50" w:rsidRPr="00260D50" w:rsidRDefault="00260D50" w:rsidP="00260D5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Клипсы </w:t>
            </w:r>
            <w:proofErr w:type="spellStart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Hemoclip</w:t>
            </w:r>
            <w:proofErr w:type="spellEnd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Traditional</w:t>
            </w:r>
            <w:proofErr w:type="spellEnd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</w:p>
          <w:p w14:paraId="78F1B6C0" w14:textId="04080730" w:rsidR="002B6468" w:rsidRPr="002B6468" w:rsidRDefault="00260D50" w:rsidP="00260D5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титановые, размер M-L</w:t>
            </w:r>
          </w:p>
        </w:tc>
        <w:tc>
          <w:tcPr>
            <w:tcW w:w="3260" w:type="dxa"/>
            <w:shd w:val="clear" w:color="auto" w:fill="auto"/>
          </w:tcPr>
          <w:p w14:paraId="6BFCD99C" w14:textId="6BFCBF21" w:rsidR="002B6468" w:rsidRPr="002B6468" w:rsidRDefault="00260D50" w:rsidP="00260D5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Материал – титан. Форма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внутренней поверхности- с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углублением по всей длине,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придающим устойчивость и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противостояние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соскальзыванию.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Тип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поперечного профиля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–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 с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поперечными каналами,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сохраняющими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микроциркуляцию сосудистой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стенки. Способ крепления в</w:t>
            </w:r>
            <w: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картридже - при помощи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микровыступов</w:t>
            </w:r>
            <w:proofErr w:type="spellEnd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 в верхней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части. Строгое сохранение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размеров, допусков и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свободного хода губок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клипатора</w:t>
            </w:r>
            <w:proofErr w:type="spellEnd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. Количество клипс в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картридже – 10 штук.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Количество картриджей в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упаковке – 16.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Teleflex</w:t>
            </w:r>
            <w:proofErr w:type="spellEnd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>Medical</w:t>
            </w:r>
            <w:proofErr w:type="spellEnd"/>
            <w:r w:rsidRPr="00260D50">
              <w:rPr>
                <w:rFonts w:ascii="Cambria" w:eastAsia="Calibri" w:hAnsi="Cambria" w:cs="Times New Roman"/>
                <w:sz w:val="18"/>
                <w:szCs w:val="18"/>
              </w:rPr>
              <w:t xml:space="preserve"> (США)</w:t>
            </w:r>
          </w:p>
        </w:tc>
        <w:tc>
          <w:tcPr>
            <w:tcW w:w="680" w:type="dxa"/>
            <w:shd w:val="clear" w:color="auto" w:fill="auto"/>
          </w:tcPr>
          <w:p w14:paraId="5E352B3C" w14:textId="0A991B87" w:rsidR="002B6468" w:rsidRDefault="00260D50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C8767D" w14:textId="2EC1B43B" w:rsidR="002B6468" w:rsidRDefault="00260D50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D765D24" w14:textId="04C002C7" w:rsidR="002B6468" w:rsidRDefault="00260D50" w:rsidP="00BD5846">
            <w:pPr>
              <w:spacing w:after="200" w:line="276" w:lineRule="auto"/>
              <w:jc w:val="center"/>
            </w:pPr>
            <w:r>
              <w:t>1</w:t>
            </w:r>
            <w:r w:rsidR="00427EA6">
              <w:t>50 000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40E03613" w14:textId="3F673E45" w:rsidR="002B6468" w:rsidRDefault="00427EA6" w:rsidP="00BD5846">
            <w:pPr>
              <w:spacing w:after="200" w:line="276" w:lineRule="auto"/>
              <w:jc w:val="center"/>
            </w:pPr>
            <w:r>
              <w:t>600 000</w:t>
            </w:r>
            <w:r w:rsidR="0032626B">
              <w:t>,00</w:t>
            </w:r>
          </w:p>
        </w:tc>
      </w:tr>
      <w:tr w:rsidR="0032626B" w:rsidRPr="007414FB" w14:paraId="71708A6A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61233ED5" w14:textId="057B023E" w:rsidR="0032626B" w:rsidRDefault="0032626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14:paraId="202E5F73" w14:textId="092E1D4D" w:rsidR="0032626B" w:rsidRPr="00260D50" w:rsidRDefault="0032626B" w:rsidP="00260D5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 xml:space="preserve">Клипсы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Hemoclip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Traditional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</w:p>
        </w:tc>
        <w:tc>
          <w:tcPr>
            <w:tcW w:w="3260" w:type="dxa"/>
            <w:shd w:val="clear" w:color="auto" w:fill="auto"/>
          </w:tcPr>
          <w:p w14:paraId="2E109219" w14:textId="3076EDF7" w:rsidR="0032626B" w:rsidRPr="00260D50" w:rsidRDefault="0032626B" w:rsidP="0032626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 xml:space="preserve">Клипсы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Hemolok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 xml:space="preserve"> XL для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сосудов и тканей 7-16мм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(14 картриджей по 6 клипс)</w:t>
            </w:r>
            <w: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Teleflex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Medical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 xml:space="preserve"> (США)</w:t>
            </w:r>
          </w:p>
        </w:tc>
        <w:tc>
          <w:tcPr>
            <w:tcW w:w="680" w:type="dxa"/>
            <w:shd w:val="clear" w:color="auto" w:fill="auto"/>
          </w:tcPr>
          <w:p w14:paraId="4CC1A252" w14:textId="269DBD99" w:rsidR="0032626B" w:rsidRDefault="0032626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B7D0A71" w14:textId="0C7F6F73" w:rsidR="0032626B" w:rsidRDefault="0032626B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706650C" w14:textId="39A65007" w:rsidR="0032626B" w:rsidRDefault="0032626B" w:rsidP="00BD5846">
            <w:pPr>
              <w:spacing w:after="200" w:line="276" w:lineRule="auto"/>
              <w:jc w:val="center"/>
            </w:pPr>
            <w:r>
              <w:t>2</w:t>
            </w:r>
            <w:r w:rsidR="00427EA6">
              <w:t>50 000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5B5F4896" w14:textId="31DB190D" w:rsidR="0032626B" w:rsidRDefault="00427EA6" w:rsidP="00BD5846">
            <w:pPr>
              <w:spacing w:after="200" w:line="276" w:lineRule="auto"/>
              <w:jc w:val="center"/>
            </w:pPr>
            <w:r>
              <w:t>750 000</w:t>
            </w:r>
            <w:r w:rsidR="0032626B">
              <w:t>,00</w:t>
            </w:r>
          </w:p>
        </w:tc>
      </w:tr>
      <w:tr w:rsidR="0032626B" w:rsidRPr="007414FB" w14:paraId="4D666DBA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4DD21F66" w14:textId="3E4A74E6" w:rsidR="0032626B" w:rsidRDefault="0032626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14:paraId="110B6E97" w14:textId="1941AAD8" w:rsidR="0032626B" w:rsidRPr="0032626B" w:rsidRDefault="0032626B" w:rsidP="00260D5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Режущая петля</w:t>
            </w:r>
          </w:p>
        </w:tc>
        <w:tc>
          <w:tcPr>
            <w:tcW w:w="3260" w:type="dxa"/>
            <w:shd w:val="clear" w:color="auto" w:fill="auto"/>
          </w:tcPr>
          <w:p w14:paraId="7E9E44DC" w14:textId="141628E0" w:rsidR="0032626B" w:rsidRPr="0032626B" w:rsidRDefault="0032626B" w:rsidP="0032626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Режущая петля,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монополярная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, угловая,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24шр</w:t>
            </w:r>
            <w: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SOPRO-COMEG (Германия)</w:t>
            </w:r>
          </w:p>
        </w:tc>
        <w:tc>
          <w:tcPr>
            <w:tcW w:w="680" w:type="dxa"/>
            <w:shd w:val="clear" w:color="auto" w:fill="auto"/>
          </w:tcPr>
          <w:p w14:paraId="18C499FF" w14:textId="5473AB0E" w:rsidR="0032626B" w:rsidRDefault="0032626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495478AB" w14:textId="6FB76CFC" w:rsidR="0032626B" w:rsidRDefault="0032626B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8A61854" w14:textId="780F4408" w:rsidR="0032626B" w:rsidRDefault="00427EA6" w:rsidP="00BD5846">
            <w:pPr>
              <w:spacing w:after="200" w:line="276" w:lineRule="auto"/>
              <w:jc w:val="center"/>
            </w:pPr>
            <w:r>
              <w:t>30 000</w:t>
            </w:r>
            <w:r w:rsidR="0032626B">
              <w:t>,00</w:t>
            </w:r>
          </w:p>
        </w:tc>
        <w:tc>
          <w:tcPr>
            <w:tcW w:w="1808" w:type="dxa"/>
            <w:shd w:val="clear" w:color="auto" w:fill="auto"/>
          </w:tcPr>
          <w:p w14:paraId="2700310C" w14:textId="0B45E4E6" w:rsidR="0032626B" w:rsidRDefault="00427EA6" w:rsidP="00BD5846">
            <w:pPr>
              <w:spacing w:after="200" w:line="276" w:lineRule="auto"/>
              <w:jc w:val="center"/>
            </w:pPr>
            <w:r>
              <w:t>300 000</w:t>
            </w:r>
            <w:r w:rsidR="0032626B">
              <w:t>,00</w:t>
            </w:r>
          </w:p>
        </w:tc>
      </w:tr>
      <w:tr w:rsidR="0032626B" w:rsidRPr="007414FB" w14:paraId="560B3C5C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3372E292" w14:textId="08759399" w:rsidR="0032626B" w:rsidRDefault="0032626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11</w:t>
            </w:r>
          </w:p>
        </w:tc>
        <w:tc>
          <w:tcPr>
            <w:tcW w:w="1336" w:type="dxa"/>
            <w:shd w:val="clear" w:color="auto" w:fill="auto"/>
          </w:tcPr>
          <w:p w14:paraId="596ABAA7" w14:textId="4187836E" w:rsidR="0032626B" w:rsidRPr="0032626B" w:rsidRDefault="0032626B" w:rsidP="0032626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Волоконнооптический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световод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, диаметр 4,8 мм,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длина 230 см</w:t>
            </w:r>
          </w:p>
        </w:tc>
        <w:tc>
          <w:tcPr>
            <w:tcW w:w="3260" w:type="dxa"/>
            <w:shd w:val="clear" w:color="auto" w:fill="auto"/>
          </w:tcPr>
          <w:p w14:paraId="6E877AAC" w14:textId="218BC5B9" w:rsidR="0032626B" w:rsidRPr="0032626B" w:rsidRDefault="0032626B" w:rsidP="0032626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2,30 m, диаметр 4,8 мм,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совместим с источниками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 xml:space="preserve">света </w:t>
            </w:r>
            <w:proofErr w:type="spellStart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Xenon</w:t>
            </w:r>
            <w:proofErr w:type="spellEnd"/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, без адаптеров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32626B">
              <w:rPr>
                <w:rFonts w:ascii="Cambria" w:eastAsia="Calibri" w:hAnsi="Cambria" w:cs="Times New Roman"/>
                <w:sz w:val="18"/>
                <w:szCs w:val="18"/>
              </w:rPr>
              <w:t>SOPRO (Франция)</w:t>
            </w:r>
          </w:p>
        </w:tc>
        <w:tc>
          <w:tcPr>
            <w:tcW w:w="680" w:type="dxa"/>
            <w:shd w:val="clear" w:color="auto" w:fill="auto"/>
          </w:tcPr>
          <w:p w14:paraId="5E7A08CD" w14:textId="7CDE9F4B" w:rsidR="0032626B" w:rsidRDefault="0032626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AB0851B" w14:textId="0391F091" w:rsidR="0032626B" w:rsidRDefault="0032626B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EF0E1D" w14:textId="406F627A" w:rsidR="0032626B" w:rsidRDefault="0032626B" w:rsidP="00BD5846">
            <w:pPr>
              <w:spacing w:after="200" w:line="276" w:lineRule="auto"/>
              <w:jc w:val="center"/>
            </w:pPr>
            <w:r>
              <w:t>1</w:t>
            </w:r>
            <w:r w:rsidR="00E96039">
              <w:t>50 000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5DFD35F1" w14:textId="6EA660EF" w:rsidR="0032626B" w:rsidRDefault="0032626B" w:rsidP="00BD5846">
            <w:pPr>
              <w:spacing w:after="200" w:line="276" w:lineRule="auto"/>
              <w:jc w:val="center"/>
            </w:pPr>
            <w:r>
              <w:t>1</w:t>
            </w:r>
            <w:r w:rsidR="00E96039">
              <w:t>50 000</w:t>
            </w:r>
            <w:r>
              <w:t>,00</w:t>
            </w:r>
          </w:p>
        </w:tc>
      </w:tr>
      <w:tr w:rsidR="0032626B" w:rsidRPr="007414FB" w14:paraId="31520220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5D279707" w14:textId="4DF2374C" w:rsidR="0032626B" w:rsidRDefault="0032626B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336" w:type="dxa"/>
            <w:shd w:val="clear" w:color="auto" w:fill="auto"/>
          </w:tcPr>
          <w:p w14:paraId="52D9D29D" w14:textId="479B4687" w:rsidR="0032626B" w:rsidRPr="0032626B" w:rsidRDefault="008B4883" w:rsidP="008B4883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Адаптер </w:t>
            </w:r>
            <w:proofErr w:type="spellStart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>световода</w:t>
            </w:r>
            <w:proofErr w:type="spellEnd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 к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>эндоскопу</w:t>
            </w:r>
          </w:p>
        </w:tc>
        <w:tc>
          <w:tcPr>
            <w:tcW w:w="3260" w:type="dxa"/>
            <w:shd w:val="clear" w:color="auto" w:fill="auto"/>
          </w:tcPr>
          <w:p w14:paraId="0971C088" w14:textId="03AAE8B1" w:rsidR="0032626B" w:rsidRPr="0032626B" w:rsidRDefault="008B4883" w:rsidP="005B531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Адаптер </w:t>
            </w:r>
            <w:proofErr w:type="spellStart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>световода</w:t>
            </w:r>
            <w:proofErr w:type="spellEnd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 к эндоскопу</w:t>
            </w: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cr/>
            </w:r>
            <w:r w:rsidR="005B5310">
              <w:t xml:space="preserve"> </w:t>
            </w:r>
            <w:r w:rsidR="005B5310" w:rsidRPr="005B5310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 w:rsidR="005B5310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5B5310" w:rsidRPr="005B5310">
              <w:rPr>
                <w:rFonts w:ascii="Cambria" w:eastAsia="Calibri" w:hAnsi="Cambria" w:cs="Times New Roman"/>
                <w:sz w:val="18"/>
                <w:szCs w:val="18"/>
              </w:rPr>
              <w:t>SOPRO (Франция)</w:t>
            </w:r>
          </w:p>
        </w:tc>
        <w:tc>
          <w:tcPr>
            <w:tcW w:w="680" w:type="dxa"/>
            <w:shd w:val="clear" w:color="auto" w:fill="auto"/>
          </w:tcPr>
          <w:p w14:paraId="6BF3DFAB" w14:textId="46EA02AF" w:rsidR="0032626B" w:rsidRDefault="008B4883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5D8A128" w14:textId="1A75D549" w:rsidR="0032626B" w:rsidRDefault="008B4883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AB1CB9" w14:textId="2F32219F" w:rsidR="0032626B" w:rsidRDefault="008B4883" w:rsidP="00BD5846">
            <w:pPr>
              <w:spacing w:after="200" w:line="276" w:lineRule="auto"/>
              <w:jc w:val="center"/>
            </w:pPr>
            <w:r>
              <w:t>1</w:t>
            </w:r>
            <w:r w:rsidR="00FB4A07">
              <w:t>2 000</w:t>
            </w:r>
            <w:r>
              <w:t>,00</w:t>
            </w:r>
          </w:p>
        </w:tc>
        <w:tc>
          <w:tcPr>
            <w:tcW w:w="1808" w:type="dxa"/>
            <w:shd w:val="clear" w:color="auto" w:fill="auto"/>
          </w:tcPr>
          <w:p w14:paraId="5979D0F4" w14:textId="32C90B43" w:rsidR="0032626B" w:rsidRDefault="008B4883" w:rsidP="00BD5846">
            <w:pPr>
              <w:spacing w:after="200" w:line="276" w:lineRule="auto"/>
              <w:jc w:val="center"/>
            </w:pPr>
            <w:r>
              <w:t>1</w:t>
            </w:r>
            <w:r w:rsidR="00FB4A07">
              <w:t>2 000</w:t>
            </w:r>
            <w:r>
              <w:t>,00</w:t>
            </w:r>
          </w:p>
        </w:tc>
      </w:tr>
      <w:tr w:rsidR="008B4883" w:rsidRPr="007414FB" w14:paraId="57CEAB80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48B4AA61" w14:textId="53A64CCD" w:rsidR="008B4883" w:rsidRDefault="008B4883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55F931E4" w14:textId="65758481" w:rsidR="008B4883" w:rsidRPr="008B4883" w:rsidRDefault="008B4883" w:rsidP="008B4883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Адаптер </w:t>
            </w:r>
            <w:proofErr w:type="spellStart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>световода</w:t>
            </w:r>
            <w:proofErr w:type="spellEnd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 к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>источнику света</w:t>
            </w:r>
          </w:p>
        </w:tc>
        <w:tc>
          <w:tcPr>
            <w:tcW w:w="3260" w:type="dxa"/>
            <w:shd w:val="clear" w:color="auto" w:fill="auto"/>
          </w:tcPr>
          <w:p w14:paraId="53FBCBD2" w14:textId="3FCCD3AD" w:rsidR="008B4883" w:rsidRPr="008B4883" w:rsidRDefault="008B4883" w:rsidP="005B5310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Адаптер </w:t>
            </w:r>
            <w:proofErr w:type="spellStart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>световода</w:t>
            </w:r>
            <w:proofErr w:type="spellEnd"/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 xml:space="preserve"> к</w:t>
            </w:r>
            <w:r w:rsidR="005B5310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8B4883">
              <w:rPr>
                <w:rFonts w:ascii="Cambria" w:eastAsia="Calibri" w:hAnsi="Cambria" w:cs="Times New Roman"/>
                <w:sz w:val="18"/>
                <w:szCs w:val="18"/>
              </w:rPr>
              <w:t>источнику света</w:t>
            </w:r>
            <w:r w:rsidR="005B5310">
              <w:t xml:space="preserve"> </w:t>
            </w:r>
            <w:r w:rsidR="005B5310" w:rsidRPr="005B5310">
              <w:rPr>
                <w:rFonts w:ascii="Cambria" w:eastAsia="Calibri" w:hAnsi="Cambria" w:cs="Times New Roman"/>
                <w:sz w:val="18"/>
                <w:szCs w:val="18"/>
              </w:rPr>
              <w:t>Производитель:</w:t>
            </w:r>
            <w:r w:rsidR="005B5310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5B5310" w:rsidRPr="005B5310">
              <w:rPr>
                <w:rFonts w:ascii="Cambria" w:eastAsia="Calibri" w:hAnsi="Cambria" w:cs="Times New Roman"/>
                <w:sz w:val="18"/>
                <w:szCs w:val="18"/>
              </w:rPr>
              <w:t>SOPRO (Франция)</w:t>
            </w:r>
          </w:p>
        </w:tc>
        <w:tc>
          <w:tcPr>
            <w:tcW w:w="680" w:type="dxa"/>
            <w:shd w:val="clear" w:color="auto" w:fill="auto"/>
          </w:tcPr>
          <w:p w14:paraId="7DC728E0" w14:textId="08654AEB" w:rsidR="008B4883" w:rsidRDefault="008B4883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5C7827AA" w14:textId="30F7DC22" w:rsidR="008B4883" w:rsidRDefault="008B4883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8967C34" w14:textId="4DBEDA87" w:rsidR="008B4883" w:rsidRDefault="00FB4A07" w:rsidP="00BD5846">
            <w:pPr>
              <w:spacing w:after="200" w:line="276" w:lineRule="auto"/>
              <w:jc w:val="center"/>
            </w:pPr>
            <w:r>
              <w:t>10 000</w:t>
            </w:r>
            <w:r w:rsidR="008B4883">
              <w:t>,00</w:t>
            </w:r>
          </w:p>
        </w:tc>
        <w:tc>
          <w:tcPr>
            <w:tcW w:w="1808" w:type="dxa"/>
            <w:shd w:val="clear" w:color="auto" w:fill="auto"/>
          </w:tcPr>
          <w:p w14:paraId="10278965" w14:textId="112C16AA" w:rsidR="008B4883" w:rsidRDefault="00FB4A07" w:rsidP="00BD5846">
            <w:pPr>
              <w:spacing w:after="200" w:line="276" w:lineRule="auto"/>
              <w:jc w:val="center"/>
            </w:pPr>
            <w:r>
              <w:t>10 000</w:t>
            </w:r>
            <w:r w:rsidR="008B4883">
              <w:t>,00</w:t>
            </w:r>
          </w:p>
        </w:tc>
      </w:tr>
      <w:tr w:rsidR="00175F08" w:rsidRPr="007414FB" w14:paraId="5211C231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207BB079" w14:textId="3D50C8B4" w:rsidR="00175F08" w:rsidRDefault="00175F0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14:paraId="442DE581" w14:textId="305542A6" w:rsidR="00175F08" w:rsidRPr="008B4883" w:rsidRDefault="00175F08" w:rsidP="008B4883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Натронная известь</w:t>
            </w:r>
          </w:p>
        </w:tc>
        <w:tc>
          <w:tcPr>
            <w:tcW w:w="3260" w:type="dxa"/>
            <w:shd w:val="clear" w:color="auto" w:fill="auto"/>
          </w:tcPr>
          <w:p w14:paraId="2FCA4DA5" w14:textId="73DC7437" w:rsidR="00175F08" w:rsidRPr="008B4883" w:rsidRDefault="00175F08" w:rsidP="00175F0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 xml:space="preserve">Натронная известь </w:t>
            </w:r>
            <w:proofErr w:type="spellStart"/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Drägersorb</w:t>
            </w:r>
            <w:proofErr w:type="spellEnd"/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® 800+,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для поглощения CO2, канистра, 5 л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</w:tcPr>
          <w:p w14:paraId="7F118D3A" w14:textId="4EC44303" w:rsidR="00175F08" w:rsidRDefault="00175F0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5F63E58D" w14:textId="25D0B11F" w:rsidR="00175F08" w:rsidRDefault="00175F08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66A3940" w14:textId="26719932" w:rsidR="00175F08" w:rsidRDefault="00175F08" w:rsidP="00BD5846">
            <w:pPr>
              <w:spacing w:after="200" w:line="276" w:lineRule="auto"/>
              <w:jc w:val="center"/>
            </w:pPr>
            <w:r>
              <w:t>25000,00</w:t>
            </w:r>
          </w:p>
        </w:tc>
        <w:tc>
          <w:tcPr>
            <w:tcW w:w="1808" w:type="dxa"/>
            <w:shd w:val="clear" w:color="auto" w:fill="auto"/>
          </w:tcPr>
          <w:p w14:paraId="04231CBA" w14:textId="2CA2A6BA" w:rsidR="00175F08" w:rsidRDefault="00175F08" w:rsidP="00BD5846">
            <w:pPr>
              <w:spacing w:after="200" w:line="276" w:lineRule="auto"/>
              <w:jc w:val="center"/>
            </w:pPr>
            <w:r>
              <w:t>375 000,00</w:t>
            </w:r>
          </w:p>
        </w:tc>
      </w:tr>
      <w:tr w:rsidR="00175F08" w:rsidRPr="007414FB" w14:paraId="7F38742C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0F81128D" w14:textId="7360B5B8" w:rsidR="00175F08" w:rsidRDefault="00175F0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336" w:type="dxa"/>
            <w:shd w:val="clear" w:color="auto" w:fill="auto"/>
          </w:tcPr>
          <w:p w14:paraId="65B15CF9" w14:textId="1C6F6F05" w:rsidR="00175F08" w:rsidRPr="008B4883" w:rsidRDefault="00175F08" w:rsidP="008B4883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Лицевая маска</w:t>
            </w:r>
          </w:p>
        </w:tc>
        <w:tc>
          <w:tcPr>
            <w:tcW w:w="3260" w:type="dxa"/>
            <w:shd w:val="clear" w:color="auto" w:fill="auto"/>
          </w:tcPr>
          <w:p w14:paraId="6048ADAC" w14:textId="39F373E6" w:rsidR="00175F08" w:rsidRPr="00175F08" w:rsidRDefault="00175F08" w:rsidP="00175F08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 xml:space="preserve">Лицевая маска для анестезии </w:t>
            </w:r>
            <w:proofErr w:type="spellStart"/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LiteStar</w:t>
            </w:r>
            <w:proofErr w:type="spellEnd"/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®,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одноразовая, без кольца с креплениями,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175F08">
              <w:rPr>
                <w:rFonts w:ascii="Cambria" w:eastAsia="Calibri" w:hAnsi="Cambria" w:cs="Times New Roman"/>
                <w:sz w:val="18"/>
                <w:szCs w:val="18"/>
              </w:rPr>
              <w:t>размер 5, размер M для взрослых, 30 шт</w:t>
            </w:r>
          </w:p>
        </w:tc>
        <w:tc>
          <w:tcPr>
            <w:tcW w:w="680" w:type="dxa"/>
            <w:shd w:val="clear" w:color="auto" w:fill="auto"/>
          </w:tcPr>
          <w:p w14:paraId="5F3B8AEE" w14:textId="302B2DDC" w:rsidR="00175F08" w:rsidRDefault="00175F08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A4DB870" w14:textId="09292E3C" w:rsidR="00175F08" w:rsidRDefault="00175F08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14:paraId="62A94A59" w14:textId="12C6E3ED" w:rsidR="00175F08" w:rsidRDefault="00175F08" w:rsidP="00BD5846">
            <w:pPr>
              <w:spacing w:after="200" w:line="276" w:lineRule="auto"/>
              <w:jc w:val="center"/>
            </w:pPr>
            <w:r>
              <w:t>1200,00</w:t>
            </w:r>
          </w:p>
        </w:tc>
        <w:tc>
          <w:tcPr>
            <w:tcW w:w="1808" w:type="dxa"/>
            <w:shd w:val="clear" w:color="auto" w:fill="auto"/>
          </w:tcPr>
          <w:p w14:paraId="139611E0" w14:textId="661BA4D5" w:rsidR="00175F08" w:rsidRDefault="00175F08" w:rsidP="00BD5846">
            <w:pPr>
              <w:spacing w:after="200" w:line="276" w:lineRule="auto"/>
              <w:jc w:val="center"/>
            </w:pPr>
            <w:r>
              <w:t>360 000,00</w:t>
            </w:r>
          </w:p>
        </w:tc>
      </w:tr>
      <w:tr w:rsidR="007414FB" w:rsidRPr="007414FB" w14:paraId="38506409" w14:textId="77777777" w:rsidTr="002B6468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7A1CEFEE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3260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03082997" w:rsidR="007414FB" w:rsidRPr="00A01D94" w:rsidRDefault="00A74FA6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4 227 000</w:t>
            </w:r>
            <w:r w:rsidR="00833ECE"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412FD782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74FA6">
        <w:rPr>
          <w:rFonts w:ascii="Times New Roman" w:eastAsia="Calibri" w:hAnsi="Times New Roman" w:cs="Times New Roman"/>
          <w:b/>
          <w:sz w:val="20"/>
          <w:szCs w:val="20"/>
        </w:rPr>
        <w:t>4 227 000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A01D94" w:rsidRPr="00A01D9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Четыре</w:t>
      </w:r>
      <w:proofErr w:type="gramEnd"/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миллиона двести двадцать семь тысяч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00329085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08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3B6199BD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08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10:00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lastRenderedPageBreak/>
        <w:br/>
      </w:r>
      <w:bookmarkEnd w:id="1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22298"/>
    <w:rsid w:val="00063F73"/>
    <w:rsid w:val="000B1CD5"/>
    <w:rsid w:val="000F2CE5"/>
    <w:rsid w:val="000F6C59"/>
    <w:rsid w:val="00153DCB"/>
    <w:rsid w:val="00162305"/>
    <w:rsid w:val="00166268"/>
    <w:rsid w:val="00170C97"/>
    <w:rsid w:val="00175F08"/>
    <w:rsid w:val="001900BF"/>
    <w:rsid w:val="001C0334"/>
    <w:rsid w:val="001D47AA"/>
    <w:rsid w:val="002103B6"/>
    <w:rsid w:val="00260D50"/>
    <w:rsid w:val="00267610"/>
    <w:rsid w:val="00285CD8"/>
    <w:rsid w:val="002B385A"/>
    <w:rsid w:val="002B6468"/>
    <w:rsid w:val="002C5E8F"/>
    <w:rsid w:val="00303754"/>
    <w:rsid w:val="00305A15"/>
    <w:rsid w:val="00315D37"/>
    <w:rsid w:val="0032626B"/>
    <w:rsid w:val="003339CA"/>
    <w:rsid w:val="00370D3A"/>
    <w:rsid w:val="003A3637"/>
    <w:rsid w:val="00401DBF"/>
    <w:rsid w:val="00427EA6"/>
    <w:rsid w:val="00440468"/>
    <w:rsid w:val="00466E18"/>
    <w:rsid w:val="004766F1"/>
    <w:rsid w:val="004A7D15"/>
    <w:rsid w:val="004C1186"/>
    <w:rsid w:val="00554513"/>
    <w:rsid w:val="005703D0"/>
    <w:rsid w:val="00583A92"/>
    <w:rsid w:val="005B5310"/>
    <w:rsid w:val="005E61B1"/>
    <w:rsid w:val="006705F5"/>
    <w:rsid w:val="00674239"/>
    <w:rsid w:val="006D5CE6"/>
    <w:rsid w:val="006E1300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33ECE"/>
    <w:rsid w:val="00880B16"/>
    <w:rsid w:val="008B4883"/>
    <w:rsid w:val="008C17A7"/>
    <w:rsid w:val="00916192"/>
    <w:rsid w:val="0093391F"/>
    <w:rsid w:val="009877A1"/>
    <w:rsid w:val="009F4C4E"/>
    <w:rsid w:val="00A01D94"/>
    <w:rsid w:val="00A14E3B"/>
    <w:rsid w:val="00A257D5"/>
    <w:rsid w:val="00A54EB8"/>
    <w:rsid w:val="00A74FA6"/>
    <w:rsid w:val="00A83A36"/>
    <w:rsid w:val="00A85D7C"/>
    <w:rsid w:val="00AB258B"/>
    <w:rsid w:val="00AB3C26"/>
    <w:rsid w:val="00AB3F8F"/>
    <w:rsid w:val="00AD6481"/>
    <w:rsid w:val="00B75984"/>
    <w:rsid w:val="00B7726A"/>
    <w:rsid w:val="00B843B2"/>
    <w:rsid w:val="00B92186"/>
    <w:rsid w:val="00BC7D97"/>
    <w:rsid w:val="00BD5846"/>
    <w:rsid w:val="00C33333"/>
    <w:rsid w:val="00C522B0"/>
    <w:rsid w:val="00C54B3A"/>
    <w:rsid w:val="00C57352"/>
    <w:rsid w:val="00D50448"/>
    <w:rsid w:val="00D510FB"/>
    <w:rsid w:val="00DA01D8"/>
    <w:rsid w:val="00DC36F8"/>
    <w:rsid w:val="00DC4AE7"/>
    <w:rsid w:val="00DD5150"/>
    <w:rsid w:val="00DF76D5"/>
    <w:rsid w:val="00E96039"/>
    <w:rsid w:val="00EC10F9"/>
    <w:rsid w:val="00ED730C"/>
    <w:rsid w:val="00EE17D2"/>
    <w:rsid w:val="00EF32B7"/>
    <w:rsid w:val="00EF5EC8"/>
    <w:rsid w:val="00F22F16"/>
    <w:rsid w:val="00F729D4"/>
    <w:rsid w:val="00F75A22"/>
    <w:rsid w:val="00F823F0"/>
    <w:rsid w:val="00FB4A07"/>
    <w:rsid w:val="00FD573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2EE0-FF5C-446F-9E67-62C27A50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2019-02-01T10:47:00Z</dcterms:created>
  <dcterms:modified xsi:type="dcterms:W3CDTF">2019-04-08T05:17:00Z</dcterms:modified>
</cp:coreProperties>
</file>